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0716E1" w14:textId="5D23373F" w:rsidR="00073027" w:rsidRPr="00A656CF" w:rsidRDefault="00E37D2C" w:rsidP="00E37D2C">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3F68AF">
        <w:rPr>
          <w:rFonts w:ascii="Times New Roman" w:hAnsi="Times New Roman" w:cs="Times New Roman"/>
          <w:noProof/>
          <w:sz w:val="44"/>
          <w:szCs w:val="44"/>
        </w:rPr>
        <w:t>7 Fairbrook Drive</w:t>
      </w:r>
      <w:r w:rsidR="00830254">
        <w:rPr>
          <w:rFonts w:ascii="Times New Roman" w:hAnsi="Times New Roman" w:cs="Times New Roman"/>
          <w:noProof/>
          <w:sz w:val="44"/>
          <w:szCs w:val="44"/>
        </w:rPr>
        <w:t xml:space="preserve">, </w:t>
      </w:r>
      <w:r w:rsidR="003F68AF">
        <w:rPr>
          <w:rFonts w:ascii="Times New Roman" w:hAnsi="Times New Roman" w:cs="Times New Roman"/>
          <w:noProof/>
          <w:sz w:val="44"/>
          <w:szCs w:val="44"/>
        </w:rPr>
        <w:t>Little Rock, AR 72205</w:t>
      </w:r>
      <w:r w:rsidR="000713C2">
        <w:rPr>
          <w:rFonts w:ascii="Times New Roman" w:hAnsi="Times New Roman" w:cs="Times New Roman"/>
          <w:noProof/>
          <w:sz w:val="44"/>
          <w:szCs w:val="44"/>
        </w:rPr>
        <w:tab/>
      </w:r>
    </w:p>
    <w:p w14:paraId="1E6E7DC1" w14:textId="6709EE18"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3F68AF">
        <w:rPr>
          <w:rFonts w:ascii="Century Gothic" w:hAnsi="Century Gothic"/>
          <w:i/>
          <w:iCs/>
          <w:noProof/>
        </w:rPr>
        <w:t>by Turnkey Property Management</w:t>
      </w:r>
    </w:p>
    <w:p w14:paraId="725DE82B" w14:textId="2E1F1352" w:rsidR="00FD53F6" w:rsidRPr="00FA0559" w:rsidRDefault="003F68AF" w:rsidP="00FD53F6">
      <w:pPr>
        <w:rPr>
          <w:rFonts w:ascii="Century Gothic" w:hAnsi="Century Gothic"/>
          <w:sz w:val="24"/>
          <w:szCs w:val="24"/>
        </w:rPr>
      </w:pPr>
      <w:r w:rsidRPr="003F68AF">
        <w:rPr>
          <w:rFonts w:ascii="Century Gothic" w:hAnsi="Century Gothic"/>
          <w:noProof/>
          <w:sz w:val="24"/>
          <w:szCs w:val="24"/>
        </w:rPr>
        <w:drawing>
          <wp:inline distT="0" distB="0" distL="0" distR="0" wp14:anchorId="7934EBE8" wp14:editId="1C324A4F">
            <wp:extent cx="6858000" cy="2603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2603500"/>
                    </a:xfrm>
                    <a:prstGeom prst="rect">
                      <a:avLst/>
                    </a:prstGeom>
                  </pic:spPr>
                </pic:pic>
              </a:graphicData>
            </a:graphic>
          </wp:inline>
        </w:drawing>
      </w:r>
    </w:p>
    <w:p w14:paraId="2319D0DB" w14:textId="3152678D"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3F68AF">
        <w:rPr>
          <w:rFonts w:ascii="Times New Roman" w:hAnsi="Times New Roman" w:cs="Times New Roman"/>
          <w:noProof/>
        </w:rPr>
        <w:t xml:space="preserve"> 4/2</w:t>
      </w:r>
    </w:p>
    <w:p w14:paraId="306E2CA3" w14:textId="66A747AE"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3F68AF">
        <w:rPr>
          <w:rFonts w:ascii="Times New Roman" w:hAnsi="Times New Roman" w:cs="Times New Roman"/>
          <w:noProof/>
        </w:rPr>
        <w:t>1,902</w:t>
      </w:r>
    </w:p>
    <w:p w14:paraId="0DB34335" w14:textId="54C3129F"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3F68AF">
        <w:rPr>
          <w:rFonts w:ascii="Times New Roman" w:hAnsi="Times New Roman" w:cs="Times New Roman"/>
          <w:noProof/>
        </w:rPr>
        <w:t>62</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3482E895" w14:textId="77777777" w:rsidR="003F68AF" w:rsidRDefault="000713C2" w:rsidP="003F68AF">
      <w:pPr>
        <w:rPr>
          <w:rFonts w:cs="Times New Roman"/>
          <w:color w:val="333333"/>
          <w:sz w:val="20"/>
          <w:szCs w:val="20"/>
          <w:shd w:val="clear" w:color="auto" w:fill="FFFFFF"/>
        </w:rPr>
      </w:pPr>
      <w:r w:rsidRPr="000713C2">
        <w:rPr>
          <w:rFonts w:ascii="Times New Roman" w:hAnsi="Times New Roman" w:cs="Times New Roman"/>
          <w:noProof/>
        </w:rPr>
        <w:t xml:space="preserve">Area Overview: </w:t>
      </w:r>
      <w:r w:rsidR="003F68AF" w:rsidRPr="00020F0A">
        <w:rPr>
          <w:rFonts w:cs="Times New Roman"/>
          <w:sz w:val="20"/>
          <w:szCs w:val="20"/>
        </w:rPr>
        <w:t xml:space="preserve">Mid-town is anchored by the University of Arkansas (LR), University of Arkansas for Medical Sciences, Baptist and St. Vincent hospitals, new and existing shopping developments, 630 Freeway, city parks, LR Zoo, etc.  </w:t>
      </w:r>
      <w:hyperlink r:id="rId9" w:tgtFrame="_blank" w:history="1">
        <w:r w:rsidR="003F68AF" w:rsidRPr="00020F0A">
          <w:rPr>
            <w:rStyle w:val="Hyperlink"/>
            <w:rFonts w:cs="Times New Roman"/>
            <w:color w:val="2D5787"/>
            <w:sz w:val="20"/>
            <w:szCs w:val="20"/>
            <w:shd w:val="clear" w:color="auto" w:fill="FFFFFF"/>
          </w:rPr>
          <w:t>The University of Arkansas for Medical Sciences</w:t>
        </w:r>
      </w:hyperlink>
      <w:r w:rsidR="003F68AF" w:rsidRPr="00020F0A">
        <w:rPr>
          <w:rStyle w:val="apple-converted-space"/>
          <w:rFonts w:cs="Times New Roman"/>
          <w:color w:val="333333"/>
          <w:sz w:val="20"/>
          <w:szCs w:val="20"/>
          <w:shd w:val="clear" w:color="auto" w:fill="FFFFFF"/>
        </w:rPr>
        <w:t> </w:t>
      </w:r>
      <w:r w:rsidR="003F68AF" w:rsidRPr="00020F0A">
        <w:rPr>
          <w:rFonts w:cs="Times New Roman"/>
          <w:color w:val="333333"/>
          <w:sz w:val="20"/>
          <w:szCs w:val="20"/>
          <w:shd w:val="clear" w:color="auto" w:fill="FFFFFF"/>
        </w:rPr>
        <w:t xml:space="preserve">(UAMS) is the home of Arkansas' only academic medical center, with clinics covering every medical specialty and a staff of more than 1,100 doctors. </w:t>
      </w:r>
    </w:p>
    <w:p w14:paraId="271D95D5" w14:textId="77777777" w:rsidR="006679E7" w:rsidRDefault="006679E7" w:rsidP="003F68AF">
      <w:pPr>
        <w:rPr>
          <w:rFonts w:cs="Times New Roman"/>
          <w:color w:val="333333"/>
          <w:sz w:val="20"/>
          <w:szCs w:val="20"/>
          <w:shd w:val="clear" w:color="auto" w:fill="FFFFFF"/>
        </w:rPr>
      </w:pPr>
    </w:p>
    <w:p w14:paraId="3509D968" w14:textId="125B65B9" w:rsidR="006679E7" w:rsidRDefault="006679E7" w:rsidP="001D11B6">
      <w:pPr>
        <w:jc w:val="center"/>
        <w:rPr>
          <w:rFonts w:cs="Times New Roman"/>
          <w:color w:val="333333"/>
          <w:sz w:val="20"/>
          <w:szCs w:val="20"/>
          <w:shd w:val="clear" w:color="auto" w:fill="FFFFFF"/>
        </w:rPr>
      </w:pPr>
      <w:r>
        <w:rPr>
          <w:rFonts w:cs="Times New Roman"/>
          <w:color w:val="333333"/>
          <w:sz w:val="20"/>
          <w:szCs w:val="20"/>
          <w:shd w:val="clear" w:color="auto" w:fill="FFFFFF"/>
        </w:rPr>
        <w:t>Sewer inspected and in good working order</w:t>
      </w:r>
    </w:p>
    <w:p w14:paraId="4ECB33CB" w14:textId="3B604238" w:rsidR="001D11B6" w:rsidRDefault="001D11B6" w:rsidP="001D11B6">
      <w:pPr>
        <w:jc w:val="center"/>
        <w:rPr>
          <w:rFonts w:cs="Times New Roman"/>
          <w:color w:val="333333"/>
          <w:sz w:val="20"/>
          <w:szCs w:val="20"/>
          <w:shd w:val="clear" w:color="auto" w:fill="FFFFFF"/>
        </w:rPr>
      </w:pPr>
      <w:r>
        <w:rPr>
          <w:rFonts w:cs="Times New Roman"/>
          <w:color w:val="333333"/>
          <w:sz w:val="20"/>
          <w:szCs w:val="20"/>
          <w:shd w:val="clear" w:color="auto" w:fill="FFFFFF"/>
        </w:rPr>
        <w:t>New Roof</w:t>
      </w:r>
    </w:p>
    <w:p w14:paraId="117472AE" w14:textId="5C89D9F0" w:rsidR="001D11B6" w:rsidRDefault="001D11B6" w:rsidP="001D11B6">
      <w:pPr>
        <w:jc w:val="center"/>
        <w:rPr>
          <w:rFonts w:cs="Times New Roman"/>
          <w:color w:val="333333"/>
          <w:sz w:val="20"/>
          <w:szCs w:val="20"/>
          <w:shd w:val="clear" w:color="auto" w:fill="FFFFFF"/>
        </w:rPr>
      </w:pPr>
      <w:r>
        <w:rPr>
          <w:rFonts w:cs="Times New Roman"/>
          <w:color w:val="333333"/>
          <w:sz w:val="20"/>
          <w:szCs w:val="20"/>
          <w:shd w:val="clear" w:color="auto" w:fill="FFFFFF"/>
        </w:rPr>
        <w:t>Furnace – 2014</w:t>
      </w:r>
    </w:p>
    <w:p w14:paraId="07F9817B" w14:textId="61473FA8" w:rsidR="001D11B6" w:rsidRDefault="001D11B6" w:rsidP="001D11B6">
      <w:pPr>
        <w:jc w:val="center"/>
        <w:rPr>
          <w:rFonts w:cs="Times New Roman"/>
          <w:color w:val="333333"/>
          <w:sz w:val="20"/>
          <w:szCs w:val="20"/>
          <w:shd w:val="clear" w:color="auto" w:fill="FFFFFF"/>
        </w:rPr>
      </w:pPr>
      <w:r>
        <w:rPr>
          <w:rFonts w:cs="Times New Roman"/>
          <w:color w:val="333333"/>
          <w:sz w:val="20"/>
          <w:szCs w:val="20"/>
          <w:shd w:val="clear" w:color="auto" w:fill="FFFFFF"/>
        </w:rPr>
        <w:t>A/C – New</w:t>
      </w:r>
    </w:p>
    <w:p w14:paraId="2D25159B" w14:textId="3DAE67E0" w:rsidR="001D11B6" w:rsidRPr="00020F0A" w:rsidRDefault="001D11B6" w:rsidP="001D11B6">
      <w:pPr>
        <w:jc w:val="center"/>
        <w:rPr>
          <w:rFonts w:cs="Times New Roman"/>
          <w:sz w:val="20"/>
          <w:szCs w:val="20"/>
        </w:rPr>
      </w:pPr>
      <w:r>
        <w:rPr>
          <w:rFonts w:cs="Times New Roman"/>
          <w:color w:val="333333"/>
          <w:sz w:val="20"/>
          <w:szCs w:val="20"/>
          <w:shd w:val="clear" w:color="auto" w:fill="FFFFFF"/>
        </w:rPr>
        <w:t>Hot Water Heater 2019</w:t>
      </w:r>
      <w:bookmarkStart w:id="1" w:name="_GoBack"/>
      <w:bookmarkEnd w:id="1"/>
    </w:p>
    <w:p w14:paraId="508FA28A" w14:textId="5AAE42C4" w:rsidR="00830254" w:rsidRPr="00F91271" w:rsidRDefault="00830254" w:rsidP="003F68AF">
      <w:pPr>
        <w:jc w:val="both"/>
        <w:rPr>
          <w:rFonts w:eastAsia="Times New Roman" w:cs="Times New Roman"/>
          <w:color w:val="000000"/>
          <w:sz w:val="20"/>
          <w:szCs w:val="20"/>
          <w:shd w:val="clear" w:color="auto" w:fill="FFFFFF"/>
        </w:rPr>
      </w:pP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10"/>
      <w:headerReference w:type="default" r:id="rId11"/>
      <w:footerReference w:type="default" r:id="rId12"/>
      <w:headerReference w:type="first" r:id="rId13"/>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6CBFC" w14:textId="77777777" w:rsidR="0071458A" w:rsidRDefault="0071458A" w:rsidP="002C795B">
      <w:pPr>
        <w:spacing w:after="0" w:line="240" w:lineRule="auto"/>
      </w:pPr>
      <w:r>
        <w:separator/>
      </w:r>
    </w:p>
  </w:endnote>
  <w:endnote w:type="continuationSeparator" w:id="0">
    <w:p w14:paraId="342B7560" w14:textId="77777777" w:rsidR="0071458A" w:rsidRDefault="0071458A"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A587A" w14:textId="77777777" w:rsidR="0071458A" w:rsidRDefault="0071458A" w:rsidP="002C795B">
      <w:pPr>
        <w:spacing w:after="0" w:line="240" w:lineRule="auto"/>
      </w:pPr>
      <w:r>
        <w:separator/>
      </w:r>
    </w:p>
  </w:footnote>
  <w:footnote w:type="continuationSeparator" w:id="0">
    <w:p w14:paraId="40867807" w14:textId="77777777" w:rsidR="0071458A" w:rsidRDefault="0071458A" w:rsidP="002C79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3EF24" w14:textId="77777777" w:rsidR="002C795B" w:rsidRDefault="0071458A">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2060"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D07" w14:textId="77777777" w:rsidR="002C795B" w:rsidRDefault="0071458A">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2059"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3"/>
  </w:num>
  <w:num w:numId="2">
    <w:abstractNumId w:val="5"/>
  </w:num>
  <w:num w:numId="3">
    <w:abstractNumId w:val="0"/>
  </w:num>
  <w:num w:numId="4">
    <w:abstractNumId w:val="8"/>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95B"/>
    <w:rsid w:val="000310A3"/>
    <w:rsid w:val="000713C2"/>
    <w:rsid w:val="00073027"/>
    <w:rsid w:val="001100F8"/>
    <w:rsid w:val="00124514"/>
    <w:rsid w:val="001D11B6"/>
    <w:rsid w:val="00203849"/>
    <w:rsid w:val="00207C7D"/>
    <w:rsid w:val="002355B5"/>
    <w:rsid w:val="002C795B"/>
    <w:rsid w:val="0030743C"/>
    <w:rsid w:val="003F68AF"/>
    <w:rsid w:val="00426D9A"/>
    <w:rsid w:val="0047731D"/>
    <w:rsid w:val="004C0DD5"/>
    <w:rsid w:val="00611C2A"/>
    <w:rsid w:val="00624548"/>
    <w:rsid w:val="006679E7"/>
    <w:rsid w:val="00674503"/>
    <w:rsid w:val="006B408A"/>
    <w:rsid w:val="006C7485"/>
    <w:rsid w:val="006E7281"/>
    <w:rsid w:val="0071458A"/>
    <w:rsid w:val="00717039"/>
    <w:rsid w:val="00765950"/>
    <w:rsid w:val="007C69A9"/>
    <w:rsid w:val="007D4E14"/>
    <w:rsid w:val="007D5495"/>
    <w:rsid w:val="007F5F15"/>
    <w:rsid w:val="00816E37"/>
    <w:rsid w:val="00830254"/>
    <w:rsid w:val="00864D93"/>
    <w:rsid w:val="008855AB"/>
    <w:rsid w:val="008B157A"/>
    <w:rsid w:val="0096432A"/>
    <w:rsid w:val="009F4EFD"/>
    <w:rsid w:val="00A052CD"/>
    <w:rsid w:val="00A307D0"/>
    <w:rsid w:val="00A656CF"/>
    <w:rsid w:val="00B46DE7"/>
    <w:rsid w:val="00B51DA2"/>
    <w:rsid w:val="00B54978"/>
    <w:rsid w:val="00B712DB"/>
    <w:rsid w:val="00BA2E69"/>
    <w:rsid w:val="00BC0E4A"/>
    <w:rsid w:val="00C538C3"/>
    <w:rsid w:val="00CA3088"/>
    <w:rsid w:val="00CD7BE2"/>
    <w:rsid w:val="00D721FE"/>
    <w:rsid w:val="00D81A89"/>
    <w:rsid w:val="00E37D2C"/>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
    <w:name w:val="Unresolved Mention"/>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 w:type="character" w:customStyle="1" w:styleId="apple-converted-space">
    <w:name w:val="apple-converted-space"/>
    <w:basedOn w:val="DefaultParagraphFont"/>
    <w:rsid w:val="003F6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ams.ed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00D24-9675-43B5-9483-E155746FF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114</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Cori</cp:lastModifiedBy>
  <cp:revision>5</cp:revision>
  <cp:lastPrinted>2017-11-11T17:48:00Z</cp:lastPrinted>
  <dcterms:created xsi:type="dcterms:W3CDTF">2025-04-09T16:57:00Z</dcterms:created>
  <dcterms:modified xsi:type="dcterms:W3CDTF">2025-08-04T18:38:00Z</dcterms:modified>
</cp:coreProperties>
</file>